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DC61" w14:textId="77777777" w:rsidR="00E848E8" w:rsidRDefault="00E848E8">
      <w:pPr>
        <w:rPr>
          <w:lang w:val="en-GB"/>
        </w:rPr>
      </w:pPr>
    </w:p>
    <w:p w14:paraId="75CB2BA3" w14:textId="77777777" w:rsidR="00E848E8" w:rsidRDefault="00E848E8">
      <w:pPr>
        <w:rPr>
          <w:lang w:val="en-GB"/>
        </w:rPr>
      </w:pPr>
    </w:p>
    <w:p w14:paraId="2AC34616" w14:textId="77777777" w:rsidR="00E848E8" w:rsidRDefault="00E848E8" w:rsidP="00E848E8">
      <w:r w:rsidRPr="007B184A">
        <w:rPr>
          <w:b/>
          <w:bCs/>
          <w:u w:val="single"/>
        </w:rPr>
        <w:t>Subject</w:t>
      </w:r>
      <w:r w:rsidRPr="007B184A">
        <w:rPr>
          <w:b/>
          <w:bCs/>
        </w:rPr>
        <w:t xml:space="preserve">: Follow-Up on Misrepresentation – Clarification and Request for Fair </w:t>
      </w:r>
      <w:r w:rsidRPr="007B184A">
        <w:rPr>
          <w:b/>
          <w:bCs/>
          <w:u w:val="single"/>
        </w:rPr>
        <w:t>Resolution</w:t>
      </w:r>
      <w:r w:rsidRPr="007B184A">
        <w:rPr>
          <w:u w:val="single"/>
        </w:rPr>
        <w:t xml:space="preserve"> </w:t>
      </w:r>
      <w:r w:rsidRPr="007B184A">
        <w:rPr>
          <w:b/>
          <w:bCs/>
          <w:u w:val="single"/>
        </w:rPr>
        <w:t>Order ID</w:t>
      </w:r>
      <w:r w:rsidRPr="007B184A">
        <w:rPr>
          <w:b/>
          <w:bCs/>
        </w:rPr>
        <w:t xml:space="preserve">: </w:t>
      </w:r>
      <w:r w:rsidRPr="007B184A">
        <w:t xml:space="preserve">109978 </w:t>
      </w:r>
    </w:p>
    <w:p w14:paraId="2064927C" w14:textId="77777777" w:rsidR="00E848E8" w:rsidRDefault="00E848E8" w:rsidP="00E848E8">
      <w:r w:rsidRPr="007B184A">
        <w:rPr>
          <w:b/>
          <w:bCs/>
          <w:u w:val="single"/>
        </w:rPr>
        <w:t>To</w:t>
      </w:r>
      <w:r w:rsidRPr="007B184A">
        <w:rPr>
          <w:b/>
          <w:bCs/>
        </w:rPr>
        <w:t xml:space="preserve">: </w:t>
      </w:r>
      <w:r w:rsidRPr="007B184A">
        <w:t xml:space="preserve">Living and Home (Customer Service) </w:t>
      </w:r>
    </w:p>
    <w:p w14:paraId="4D546661" w14:textId="77777777" w:rsidR="00E848E8" w:rsidRPr="005F1D5E" w:rsidRDefault="00E848E8" w:rsidP="00E848E8">
      <w:r w:rsidRPr="007B184A">
        <w:rPr>
          <w:b/>
          <w:bCs/>
          <w:u w:val="single"/>
        </w:rPr>
        <w:t>From</w:t>
      </w:r>
      <w:r w:rsidRPr="007B184A">
        <w:rPr>
          <w:b/>
          <w:bCs/>
        </w:rPr>
        <w:t xml:space="preserve">: </w:t>
      </w:r>
      <w:r w:rsidRPr="007B184A">
        <w:t>Mr. Simon Paul Cordell</w:t>
      </w:r>
    </w:p>
    <w:p w14:paraId="39E86E15" w14:textId="77777777" w:rsidR="00E848E8" w:rsidRPr="007B184A" w:rsidRDefault="00E848E8" w:rsidP="00E848E8">
      <w:pPr>
        <w:spacing w:after="0" w:line="240" w:lineRule="auto"/>
      </w:pPr>
    </w:p>
    <w:p w14:paraId="24D3E31D" w14:textId="77777777" w:rsidR="00E848E8" w:rsidRPr="007B184A" w:rsidRDefault="00E848E8" w:rsidP="00E848E8">
      <w:pPr>
        <w:spacing w:after="0" w:line="240" w:lineRule="auto"/>
      </w:pPr>
      <w:r w:rsidRPr="007B184A">
        <w:t>Hello Moy</w:t>
      </w:r>
      <w:r>
        <w:t xml:space="preserve">, </w:t>
      </w:r>
      <w:r w:rsidRPr="007B184A">
        <w:t>Customer Services for Living and Home,</w:t>
      </w:r>
    </w:p>
    <w:p w14:paraId="6FBC8DF3" w14:textId="77777777" w:rsidR="00E848E8" w:rsidRPr="007B184A" w:rsidRDefault="00E848E8" w:rsidP="00E848E8">
      <w:pPr>
        <w:spacing w:after="0" w:line="240" w:lineRule="auto"/>
      </w:pPr>
      <w:r w:rsidRPr="007B184A">
        <w:t>I would like to thank you for your reply, and I appreciate your time. I would like to clarify a few errors you have stated that you have since based your verdict upon based upon my email of complaint.</w:t>
      </w:r>
    </w:p>
    <w:p w14:paraId="2F9E88E2" w14:textId="77777777" w:rsidR="00E848E8" w:rsidRDefault="00E848E8" w:rsidP="00E848E8">
      <w:r w:rsidRPr="007B184A">
        <w:t>My email and online chat with a live assistant was logged as a complaint and I do not feel that you have handled it as such, as you have not addressed the issues I raised fairly but rather used them incorrectly to obtain your decision for me not to be obviously entitled to a free refund. I do not want this support from yourselves to turn into a legal battle of avoidance by yourselves, when I as the consumer have faced issues from the company you and your teams represent.</w:t>
      </w:r>
    </w:p>
    <w:p w14:paraId="6FF60543" w14:textId="77777777" w:rsidR="00E848E8" w:rsidRPr="007B184A" w:rsidRDefault="00E848E8" w:rsidP="00E848E8">
      <w:pPr>
        <w:spacing w:after="0" w:line="240" w:lineRule="auto"/>
      </w:pPr>
    </w:p>
    <w:p w14:paraId="4C34E043" w14:textId="77777777" w:rsidR="00E848E8" w:rsidRDefault="00E848E8" w:rsidP="00E848E8">
      <w:r w:rsidRPr="007B184A">
        <w:t xml:space="preserve">You state: &gt; </w:t>
      </w:r>
      <w:r w:rsidRPr="007B184A">
        <w:rPr>
          <w:i/>
          <w:iCs/>
        </w:rPr>
        <w:t>“</w:t>
      </w:r>
      <w:r w:rsidRPr="007B184A">
        <w:rPr>
          <w:i/>
          <w:iCs/>
          <w:u w:val="single"/>
        </w:rPr>
        <w:t>We have checked your order: 109978. The product you purchased is Black / Fireplace Only SKU: PM1672</w:t>
      </w:r>
      <w:r w:rsidRPr="007B184A">
        <w:rPr>
          <w:i/>
          <w:iCs/>
        </w:rPr>
        <w:t>”</w:t>
      </w:r>
    </w:p>
    <w:p w14:paraId="238C4D2C" w14:textId="77777777" w:rsidR="00E848E8" w:rsidRPr="007B184A" w:rsidRDefault="00E848E8" w:rsidP="00E848E8">
      <w:pPr>
        <w:spacing w:after="0" w:line="240" w:lineRule="auto"/>
      </w:pPr>
    </w:p>
    <w:p w14:paraId="58795ADD" w14:textId="77777777" w:rsidR="00E848E8" w:rsidRPr="007B184A" w:rsidRDefault="00E848E8" w:rsidP="00E848E8">
      <w:pPr>
        <w:rPr>
          <w:b/>
          <w:bCs/>
          <w:u w:val="single"/>
        </w:rPr>
      </w:pPr>
      <w:r w:rsidRPr="007B184A">
        <w:t xml:space="preserve">...and you provide a screen shot! This statement feels like trickery as the product I bought does not say </w:t>
      </w:r>
      <w:r w:rsidRPr="007B184A">
        <w:rPr>
          <w:b/>
          <w:bCs/>
        </w:rPr>
        <w:t>“</w:t>
      </w:r>
      <w:r w:rsidRPr="007B184A">
        <w:rPr>
          <w:b/>
          <w:bCs/>
          <w:u w:val="single"/>
        </w:rPr>
        <w:t>Black Fireplace</w:t>
      </w:r>
      <w:r w:rsidRPr="007B184A">
        <w:rPr>
          <w:b/>
          <w:bCs/>
        </w:rPr>
        <w:t>”</w:t>
      </w:r>
      <w:r w:rsidRPr="007B184A">
        <w:t xml:space="preserve"> as the title. It in fact states: </w:t>
      </w:r>
      <w:r w:rsidRPr="007B184A">
        <w:rPr>
          <w:b/>
          <w:bCs/>
        </w:rPr>
        <w:t>“</w:t>
      </w:r>
      <w:r w:rsidRPr="007B184A">
        <w:rPr>
          <w:b/>
          <w:bCs/>
          <w:u w:val="single"/>
        </w:rPr>
        <w:t>Elegant and Functional Electric Fireplace TV Stand with Modern Features</w:t>
      </w:r>
      <w:r w:rsidRPr="007B184A">
        <w:rPr>
          <w:b/>
          <w:bCs/>
        </w:rPr>
        <w:t>”</w:t>
      </w:r>
      <w:r w:rsidRPr="007B184A">
        <w:t xml:space="preserve">, and underneath the title it states </w:t>
      </w:r>
      <w:r w:rsidRPr="005F1D5E">
        <w:rPr>
          <w:b/>
          <w:bCs/>
        </w:rPr>
        <w:t>“</w:t>
      </w:r>
      <w:r w:rsidRPr="007B184A">
        <w:rPr>
          <w:b/>
          <w:bCs/>
          <w:u w:val="single"/>
        </w:rPr>
        <w:t>Black / Fireplace Only</w:t>
      </w:r>
      <w:r w:rsidRPr="005F1D5E">
        <w:rPr>
          <w:b/>
          <w:bCs/>
        </w:rPr>
        <w:t>”</w:t>
      </w:r>
      <w:r w:rsidRPr="007B184A">
        <w:t xml:space="preserve"> but the </w:t>
      </w:r>
      <w:r w:rsidRPr="005F1D5E">
        <w:rPr>
          <w:b/>
          <w:bCs/>
        </w:rPr>
        <w:t>“</w:t>
      </w:r>
      <w:r w:rsidRPr="007B184A">
        <w:rPr>
          <w:b/>
          <w:bCs/>
          <w:u w:val="single"/>
        </w:rPr>
        <w:t>Black / Fireplace Only</w:t>
      </w:r>
      <w:r w:rsidRPr="005F1D5E">
        <w:rPr>
          <w:b/>
          <w:bCs/>
        </w:rPr>
        <w:t>”</w:t>
      </w:r>
      <w:r w:rsidRPr="007B184A">
        <w:rPr>
          <w:b/>
          <w:bCs/>
          <w:u w:val="single"/>
        </w:rPr>
        <w:t xml:space="preserve"> </w:t>
      </w:r>
      <w:r w:rsidRPr="007B184A">
        <w:t xml:space="preserve">is </w:t>
      </w:r>
      <w:r w:rsidRPr="005F1D5E">
        <w:rPr>
          <w:b/>
          <w:bCs/>
        </w:rPr>
        <w:t>“</w:t>
      </w:r>
      <w:r w:rsidRPr="007B184A">
        <w:rPr>
          <w:b/>
          <w:bCs/>
          <w:u w:val="single"/>
        </w:rPr>
        <w:t>Grayed Out In Text.</w:t>
      </w:r>
    </w:p>
    <w:p w14:paraId="429FADDF" w14:textId="77777777" w:rsidR="00E848E8" w:rsidRPr="005F1D5E" w:rsidRDefault="00E848E8" w:rsidP="00E848E8">
      <w:pPr>
        <w:rPr>
          <w:b/>
          <w:bCs/>
          <w:u w:val="single"/>
        </w:rPr>
      </w:pPr>
      <w:r w:rsidRPr="007B184A">
        <w:rPr>
          <w:b/>
          <w:bCs/>
          <w:u w:val="single"/>
        </w:rPr>
        <w:t>Visual Evidence &amp; Admission Of Misleading Design</w:t>
      </w:r>
      <w:r w:rsidRPr="005F1D5E">
        <w:rPr>
          <w:b/>
          <w:bCs/>
        </w:rPr>
        <w:t>.”</w:t>
      </w:r>
    </w:p>
    <w:p w14:paraId="02DE18D6" w14:textId="77777777" w:rsidR="00E848E8" w:rsidRPr="007B184A" w:rsidRDefault="00E848E8" w:rsidP="00E848E8">
      <w:pPr>
        <w:spacing w:after="0" w:line="240" w:lineRule="auto"/>
      </w:pPr>
    </w:p>
    <w:p w14:paraId="1D6B6E89" w14:textId="77777777" w:rsidR="00E848E8" w:rsidRPr="007B184A" w:rsidRDefault="00E848E8" w:rsidP="00E848E8">
      <w:pPr>
        <w:spacing w:after="0" w:line="240" w:lineRule="auto"/>
      </w:pPr>
      <w:r w:rsidRPr="007B184A">
        <w:t xml:space="preserve">Furthermore, your own email admits: &gt; </w:t>
      </w:r>
      <w:r w:rsidRPr="007B184A">
        <w:rPr>
          <w:b/>
          <w:bCs/>
          <w:i/>
          <w:iCs/>
        </w:rPr>
        <w:t>“</w:t>
      </w:r>
      <w:r w:rsidRPr="007B184A">
        <w:rPr>
          <w:b/>
          <w:bCs/>
          <w:i/>
          <w:iCs/>
          <w:u w:val="single"/>
        </w:rPr>
        <w:t>As for the option of the ‘Fireplace TV Stand’ you mentioned, it is grayed out and unavailable. This is because this product is out of stock</w:t>
      </w:r>
      <w:r w:rsidRPr="007B184A">
        <w:rPr>
          <w:b/>
          <w:bCs/>
          <w:i/>
          <w:iCs/>
        </w:rPr>
        <w:t>.”</w:t>
      </w:r>
    </w:p>
    <w:p w14:paraId="3D7C385E" w14:textId="77777777" w:rsidR="00E848E8" w:rsidRPr="007B184A" w:rsidRDefault="00E848E8" w:rsidP="00E848E8">
      <w:pPr>
        <w:spacing w:after="0" w:line="240" w:lineRule="auto"/>
      </w:pPr>
      <w:r w:rsidRPr="007B184A">
        <w:t xml:space="preserve">This directly confirms that Living and Home purposely uses </w:t>
      </w:r>
      <w:r w:rsidRPr="005F1D5E">
        <w:rPr>
          <w:b/>
          <w:bCs/>
        </w:rPr>
        <w:t>“</w:t>
      </w:r>
      <w:r w:rsidRPr="005F1D5E">
        <w:rPr>
          <w:b/>
          <w:bCs/>
          <w:u w:val="single"/>
        </w:rPr>
        <w:t>Greyed-Out Font Styles</w:t>
      </w:r>
      <w:r>
        <w:rPr>
          <w:b/>
          <w:bCs/>
        </w:rPr>
        <w:t>”</w:t>
      </w:r>
      <w:r w:rsidRPr="007B184A">
        <w:t xml:space="preserve"> to indicate </w:t>
      </w:r>
      <w:r w:rsidRPr="005F1D5E">
        <w:rPr>
          <w:b/>
          <w:bCs/>
        </w:rPr>
        <w:t>“</w:t>
      </w:r>
      <w:r w:rsidRPr="007B184A">
        <w:rPr>
          <w:b/>
          <w:bCs/>
          <w:u w:val="single"/>
        </w:rPr>
        <w:t>inactive or unavailable options</w:t>
      </w:r>
      <w:r w:rsidRPr="007B184A">
        <w:rPr>
          <w:b/>
          <w:bCs/>
        </w:rPr>
        <w:t>.</w:t>
      </w:r>
      <w:r w:rsidRPr="005F1D5E">
        <w:rPr>
          <w:b/>
          <w:bCs/>
        </w:rPr>
        <w:t>”</w:t>
      </w:r>
      <w:r w:rsidRPr="007B184A">
        <w:t xml:space="preserve"> That very styling was also applied to </w:t>
      </w:r>
      <w:r w:rsidRPr="007B184A">
        <w:rPr>
          <w:b/>
          <w:bCs/>
        </w:rPr>
        <w:t>“</w:t>
      </w:r>
      <w:r w:rsidRPr="007B184A">
        <w:rPr>
          <w:b/>
          <w:bCs/>
          <w:u w:val="single"/>
        </w:rPr>
        <w:t>Black / Fireplace Only</w:t>
      </w:r>
      <w:r w:rsidRPr="007B184A">
        <w:rPr>
          <w:b/>
          <w:bCs/>
        </w:rPr>
        <w:t>”</w:t>
      </w:r>
      <w:r w:rsidRPr="007B184A">
        <w:t xml:space="preserve"> at the time of my purchase.</w:t>
      </w:r>
    </w:p>
    <w:p w14:paraId="618B3A46" w14:textId="77777777" w:rsidR="00E848E8" w:rsidRPr="007B184A" w:rsidRDefault="00E848E8" w:rsidP="00E848E8">
      <w:pPr>
        <w:spacing w:after="0" w:line="240" w:lineRule="auto"/>
      </w:pPr>
      <w:r w:rsidRPr="007B184A">
        <w:t>To demonstrate this clearly, I’ve included two screenshots:</w:t>
      </w:r>
    </w:p>
    <w:p w14:paraId="35477E40" w14:textId="77777777" w:rsidR="00E848E8" w:rsidRDefault="00E848E8" w:rsidP="00E848E8">
      <w:pPr>
        <w:numPr>
          <w:ilvl w:val="0"/>
          <w:numId w:val="1"/>
        </w:numPr>
        <w:spacing w:after="0" w:line="240" w:lineRule="auto"/>
      </w:pPr>
      <w:r w:rsidRPr="007B184A">
        <w:t>The product page</w:t>
      </w:r>
      <w:r>
        <w:t xml:space="preserve"> does not state </w:t>
      </w:r>
      <w:r w:rsidRPr="007B184A">
        <w:rPr>
          <w:b/>
          <w:bCs/>
        </w:rPr>
        <w:t>“</w:t>
      </w:r>
      <w:r w:rsidRPr="007B184A">
        <w:rPr>
          <w:b/>
          <w:bCs/>
          <w:u w:val="single"/>
        </w:rPr>
        <w:t>Black / Fireplace Only</w:t>
      </w:r>
      <w:r w:rsidRPr="007B184A">
        <w:rPr>
          <w:b/>
          <w:bCs/>
        </w:rPr>
        <w:t>”</w:t>
      </w:r>
      <w:r w:rsidRPr="007B184A">
        <w:t xml:space="preserve"> </w:t>
      </w:r>
      <w:r>
        <w:t xml:space="preserve">in o below the title or images. The next page opened once you click buy now is where you find the text </w:t>
      </w:r>
      <w:r w:rsidRPr="007B184A">
        <w:rPr>
          <w:b/>
          <w:bCs/>
        </w:rPr>
        <w:lastRenderedPageBreak/>
        <w:t>“</w:t>
      </w:r>
      <w:r w:rsidRPr="007B184A">
        <w:rPr>
          <w:b/>
          <w:bCs/>
          <w:u w:val="single"/>
        </w:rPr>
        <w:t>Black / Fireplace Only</w:t>
      </w:r>
      <w:r w:rsidRPr="007B184A">
        <w:rPr>
          <w:b/>
          <w:bCs/>
        </w:rPr>
        <w:t>”</w:t>
      </w:r>
      <w:r w:rsidRPr="007B184A">
        <w:t xml:space="preserve"> </w:t>
      </w:r>
      <w:r>
        <w:t xml:space="preserve"> and is below the title of product which displays the </w:t>
      </w:r>
      <w:r w:rsidRPr="005F1D5E">
        <w:rPr>
          <w:b/>
          <w:bCs/>
        </w:rPr>
        <w:t>“</w:t>
      </w:r>
      <w:r w:rsidRPr="007B184A">
        <w:rPr>
          <w:b/>
          <w:bCs/>
          <w:u w:val="single"/>
        </w:rPr>
        <w:t>Main Title</w:t>
      </w:r>
      <w:r w:rsidRPr="005F1D5E">
        <w:rPr>
          <w:b/>
          <w:bCs/>
        </w:rPr>
        <w:t>”</w:t>
      </w:r>
      <w:r w:rsidRPr="005F1D5E">
        <w:t xml:space="preserve"> </w:t>
      </w:r>
      <w:r w:rsidRPr="007B184A">
        <w:t>in bold black (#000000) font</w:t>
      </w:r>
      <w:r>
        <w:t xml:space="preserve">, </w:t>
      </w:r>
      <w:r w:rsidRPr="007B184A">
        <w:t>clearly indicating prominence.</w:t>
      </w:r>
      <w:r>
        <w:t xml:space="preserve"> As Exhibited as Exhibit “01” here:</w:t>
      </w:r>
    </w:p>
    <w:p w14:paraId="12C32988" w14:textId="77777777" w:rsidR="00E848E8" w:rsidRDefault="00E848E8" w:rsidP="00E848E8"/>
    <w:p w14:paraId="641CF66F" w14:textId="77777777" w:rsidR="00E848E8" w:rsidRPr="007B184A" w:rsidRDefault="00E848E8" w:rsidP="00E848E8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27BC128" wp14:editId="4A196948">
            <wp:extent cx="5467513" cy="3076575"/>
            <wp:effectExtent l="0" t="0" r="0" b="0"/>
            <wp:docPr id="170674284" name="Picture 1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74284" name="Picture 1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984" cy="307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6EAB9" w14:textId="77777777" w:rsidR="00E848E8" w:rsidRDefault="00E848E8" w:rsidP="00E848E8">
      <w:pPr>
        <w:ind w:left="720"/>
      </w:pPr>
    </w:p>
    <w:p w14:paraId="5E079259" w14:textId="77777777" w:rsidR="00E848E8" w:rsidRDefault="00E848E8" w:rsidP="00E848E8">
      <w:pPr>
        <w:numPr>
          <w:ilvl w:val="0"/>
          <w:numId w:val="1"/>
        </w:numPr>
      </w:pPr>
      <w:r w:rsidRPr="007B184A">
        <w:t xml:space="preserve">Just below that, </w:t>
      </w:r>
      <w:r w:rsidRPr="005F1D5E">
        <w:rPr>
          <w:b/>
          <w:bCs/>
        </w:rPr>
        <w:t>“</w:t>
      </w:r>
      <w:r w:rsidRPr="007B184A">
        <w:rPr>
          <w:b/>
          <w:bCs/>
          <w:u w:val="single"/>
        </w:rPr>
        <w:t>Black / Fireplace Only</w:t>
      </w:r>
      <w:r w:rsidRPr="005F1D5E">
        <w:rPr>
          <w:b/>
          <w:bCs/>
        </w:rPr>
        <w:t>”</w:t>
      </w:r>
      <w:r w:rsidRPr="007B184A">
        <w:t xml:space="preserve"> is rendered in grey (#707070)—visually matching the </w:t>
      </w:r>
      <w:r w:rsidRPr="005F1D5E">
        <w:rPr>
          <w:b/>
          <w:bCs/>
        </w:rPr>
        <w:t>“</w:t>
      </w:r>
      <w:r w:rsidRPr="007B184A">
        <w:rPr>
          <w:b/>
          <w:bCs/>
          <w:u w:val="single"/>
        </w:rPr>
        <w:t>unavailable “Fireplace TV Stand</w:t>
      </w:r>
      <w:r w:rsidRPr="007B184A">
        <w:rPr>
          <w:b/>
          <w:bCs/>
        </w:rPr>
        <w:t>”</w:t>
      </w:r>
      <w:r w:rsidRPr="007B184A">
        <w:t xml:space="preserve"> option.</w:t>
      </w:r>
      <w:r>
        <w:t xml:space="preserve"> As Exhibit</w:t>
      </w:r>
      <w:r w:rsidRPr="002A2082">
        <w:t xml:space="preserve"> </w:t>
      </w:r>
      <w:r w:rsidRPr="002A2082">
        <w:rPr>
          <w:b/>
          <w:bCs/>
        </w:rPr>
        <w:t>“</w:t>
      </w:r>
      <w:r w:rsidRPr="002A2082">
        <w:rPr>
          <w:b/>
          <w:bCs/>
          <w:u w:val="single"/>
        </w:rPr>
        <w:t>02</w:t>
      </w:r>
      <w:r w:rsidRPr="002A2082">
        <w:rPr>
          <w:b/>
          <w:bCs/>
        </w:rPr>
        <w:t>”</w:t>
      </w:r>
      <w:r>
        <w:t xml:space="preserve"> here:</w:t>
      </w:r>
    </w:p>
    <w:p w14:paraId="638643AF" w14:textId="77777777" w:rsidR="00E848E8" w:rsidRPr="007B184A" w:rsidRDefault="00E848E8" w:rsidP="00E848E8">
      <w:pPr>
        <w:spacing w:after="0" w:line="240" w:lineRule="auto"/>
      </w:pPr>
      <w:r>
        <w:rPr>
          <w:noProof/>
        </w:rPr>
        <w:drawing>
          <wp:inline distT="0" distB="0" distL="0" distR="0" wp14:anchorId="391BD82E" wp14:editId="4BE8D2F6">
            <wp:extent cx="5924550" cy="3333750"/>
            <wp:effectExtent l="0" t="0" r="0" b="0"/>
            <wp:docPr id="223395288" name="Picture 1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95288" name="Picture 1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F8B3C" w14:textId="77777777" w:rsidR="00E848E8" w:rsidRDefault="00E848E8" w:rsidP="00E848E8"/>
    <w:p w14:paraId="0AED3D8A" w14:textId="77777777" w:rsidR="00E848E8" w:rsidRPr="007B184A" w:rsidRDefault="00E848E8" w:rsidP="00E848E8">
      <w:pPr>
        <w:spacing w:after="0" w:line="240" w:lineRule="auto"/>
      </w:pPr>
      <w:r w:rsidRPr="007B184A">
        <w:t>These grey tones are consistently used on your site to signal inaccessibility or exclusion. As such, any reasonable consumer</w:t>
      </w:r>
      <w:r>
        <w:t xml:space="preserve">, </w:t>
      </w:r>
      <w:r w:rsidRPr="007B184A">
        <w:t xml:space="preserve">especially one unfamiliar with your interface—would perceive the grey </w:t>
      </w:r>
      <w:r w:rsidRPr="007B184A">
        <w:rPr>
          <w:b/>
          <w:bCs/>
        </w:rPr>
        <w:t>“</w:t>
      </w:r>
      <w:r w:rsidRPr="007B184A">
        <w:rPr>
          <w:b/>
          <w:bCs/>
          <w:u w:val="single"/>
        </w:rPr>
        <w:t>Fireplace Only</w:t>
      </w:r>
      <w:r w:rsidRPr="007B184A">
        <w:rPr>
          <w:b/>
          <w:bCs/>
        </w:rPr>
        <w:t>”</w:t>
      </w:r>
      <w:r w:rsidRPr="007B184A">
        <w:t xml:space="preserve"> label as either an unselected option or an informational note about stock status.</w:t>
      </w:r>
    </w:p>
    <w:p w14:paraId="4A5E8836" w14:textId="77777777" w:rsidR="00E848E8" w:rsidRDefault="00E848E8" w:rsidP="00E848E8">
      <w:r w:rsidRPr="007B184A">
        <w:t xml:space="preserve">Combined with the </w:t>
      </w:r>
      <w:r w:rsidRPr="005F1D5E">
        <w:rPr>
          <w:b/>
          <w:bCs/>
        </w:rPr>
        <w:t>“</w:t>
      </w:r>
      <w:r w:rsidRPr="007B184A">
        <w:rPr>
          <w:b/>
          <w:bCs/>
          <w:u w:val="single"/>
        </w:rPr>
        <w:t>Product Imagery</w:t>
      </w:r>
      <w:r w:rsidRPr="005F1D5E">
        <w:rPr>
          <w:b/>
          <w:bCs/>
        </w:rPr>
        <w:t>,”</w:t>
      </w:r>
      <w:r w:rsidRPr="007B184A">
        <w:t xml:space="preserve"> which shows the TV stand and fireplace together, and the </w:t>
      </w:r>
      <w:r w:rsidRPr="005F1D5E">
        <w:rPr>
          <w:b/>
          <w:bCs/>
        </w:rPr>
        <w:t>“</w:t>
      </w:r>
      <w:r w:rsidRPr="007B184A">
        <w:rPr>
          <w:b/>
          <w:bCs/>
          <w:u w:val="single"/>
        </w:rPr>
        <w:t>Lack Of Any Option To Purchase The Stand Separately</w:t>
      </w:r>
      <w:r w:rsidRPr="00C751EE">
        <w:rPr>
          <w:b/>
          <w:bCs/>
        </w:rPr>
        <w:t>,”</w:t>
      </w:r>
      <w:r w:rsidRPr="00C751EE">
        <w:t xml:space="preserve"> this led me to a </w:t>
      </w:r>
      <w:r w:rsidRPr="005F1D5E">
        <w:rPr>
          <w:b/>
          <w:bCs/>
        </w:rPr>
        <w:t>“</w:t>
      </w:r>
      <w:r w:rsidRPr="007B184A">
        <w:rPr>
          <w:b/>
          <w:bCs/>
          <w:u w:val="single"/>
        </w:rPr>
        <w:t>Transactional Decision I Would Not Have Made</w:t>
      </w:r>
      <w:r w:rsidRPr="005F1D5E">
        <w:rPr>
          <w:b/>
          <w:bCs/>
        </w:rPr>
        <w:t>”</w:t>
      </w:r>
      <w:r w:rsidRPr="005F1D5E">
        <w:t xml:space="preserve"> </w:t>
      </w:r>
      <w:r w:rsidRPr="007B184A">
        <w:t>had the listing been clearly presented.</w:t>
      </w:r>
    </w:p>
    <w:p w14:paraId="279C587C" w14:textId="77777777" w:rsidR="00E848E8" w:rsidRPr="007B184A" w:rsidRDefault="00E848E8" w:rsidP="00E848E8">
      <w:pPr>
        <w:spacing w:after="0" w:line="240" w:lineRule="auto"/>
      </w:pPr>
    </w:p>
    <w:p w14:paraId="33FB50DC" w14:textId="77777777" w:rsidR="00E848E8" w:rsidRDefault="00E848E8" w:rsidP="00E848E8">
      <w:r w:rsidRPr="007B184A">
        <w:t xml:space="preserve">This fulfills the definition of a </w:t>
      </w:r>
      <w:r w:rsidRPr="005F1D5E">
        <w:rPr>
          <w:b/>
          <w:bCs/>
          <w:u w:val="single"/>
        </w:rPr>
        <w:t>“</w:t>
      </w:r>
      <w:r w:rsidRPr="007B184A">
        <w:rPr>
          <w:b/>
          <w:bCs/>
          <w:u w:val="single"/>
        </w:rPr>
        <w:t>Misleading Omission,</w:t>
      </w:r>
      <w:r w:rsidRPr="005F1D5E">
        <w:rPr>
          <w:b/>
          <w:bCs/>
          <w:u w:val="single"/>
        </w:rPr>
        <w:t>”</w:t>
      </w:r>
      <w:r w:rsidRPr="007B184A">
        <w:t xml:space="preserve"> and potentially a </w:t>
      </w:r>
      <w:r w:rsidRPr="005F1D5E">
        <w:rPr>
          <w:b/>
          <w:bCs/>
        </w:rPr>
        <w:t>“</w:t>
      </w:r>
      <w:r w:rsidRPr="007B184A">
        <w:rPr>
          <w:b/>
          <w:bCs/>
          <w:u w:val="single"/>
        </w:rPr>
        <w:t>Misleading Action</w:t>
      </w:r>
      <w:r w:rsidRPr="005F1D5E">
        <w:rPr>
          <w:b/>
          <w:bCs/>
        </w:rPr>
        <w:t>,”</w:t>
      </w:r>
      <w:r w:rsidRPr="007B184A">
        <w:t xml:space="preserve"> under the </w:t>
      </w:r>
      <w:r w:rsidRPr="007B184A">
        <w:rPr>
          <w:i/>
          <w:iCs/>
        </w:rPr>
        <w:t>Consumer Protection from Unfair Trading Regulations 2008 (Regulations 5 &amp; 6)</w:t>
      </w:r>
      <w:r w:rsidRPr="007B184A">
        <w:t>.</w:t>
      </w:r>
    </w:p>
    <w:p w14:paraId="4B59CA28" w14:textId="77777777" w:rsidR="00E848E8" w:rsidRPr="007B184A" w:rsidRDefault="00E848E8" w:rsidP="00E848E8">
      <w:pPr>
        <w:spacing w:after="0" w:line="240" w:lineRule="auto"/>
      </w:pPr>
    </w:p>
    <w:p w14:paraId="4EAD5040" w14:textId="77777777" w:rsidR="00E848E8" w:rsidRPr="007B184A" w:rsidRDefault="00E848E8" w:rsidP="00E848E8">
      <w:pPr>
        <w:spacing w:after="0" w:line="240" w:lineRule="auto"/>
      </w:pPr>
      <w:r w:rsidRPr="007B184A">
        <w:rPr>
          <w:b/>
          <w:bCs/>
          <w:u w:val="single"/>
        </w:rPr>
        <w:t>Resolution Requested</w:t>
      </w:r>
      <w:r>
        <w:rPr>
          <w:b/>
          <w:bCs/>
        </w:rPr>
        <w:t>:</w:t>
      </w:r>
    </w:p>
    <w:p w14:paraId="69EC7A6B" w14:textId="77777777" w:rsidR="00E848E8" w:rsidRPr="007B184A" w:rsidRDefault="00E848E8" w:rsidP="00E848E8">
      <w:pPr>
        <w:spacing w:after="0" w:line="240" w:lineRule="auto"/>
      </w:pPr>
      <w:r w:rsidRPr="007B184A">
        <w:t>As a result, I respectfully request the following:</w:t>
      </w:r>
    </w:p>
    <w:p w14:paraId="30214C8A" w14:textId="77777777" w:rsidR="00E848E8" w:rsidRPr="007B184A" w:rsidRDefault="00E848E8" w:rsidP="00E848E8">
      <w:pPr>
        <w:numPr>
          <w:ilvl w:val="0"/>
          <w:numId w:val="2"/>
        </w:numPr>
        <w:spacing w:after="0" w:line="240" w:lineRule="auto"/>
      </w:pPr>
      <w:r w:rsidRPr="007B184A">
        <w:t>A full refund, including return costs not to be borne by myself.</w:t>
      </w:r>
    </w:p>
    <w:p w14:paraId="088212AB" w14:textId="77777777" w:rsidR="00E848E8" w:rsidRDefault="00E848E8" w:rsidP="00E848E8">
      <w:pPr>
        <w:numPr>
          <w:ilvl w:val="0"/>
          <w:numId w:val="2"/>
        </w:numPr>
      </w:pPr>
      <w:r w:rsidRPr="007B184A">
        <w:t>Written acknowledgment that the product listing was misleading at the time of my order</w:t>
      </w:r>
      <w:r>
        <w:t>.</w:t>
      </w:r>
    </w:p>
    <w:p w14:paraId="0112D702" w14:textId="77777777" w:rsidR="00E848E8" w:rsidRPr="007B184A" w:rsidRDefault="00E848E8" w:rsidP="00E848E8">
      <w:pPr>
        <w:spacing w:after="0" w:line="240" w:lineRule="auto"/>
        <w:ind w:left="720"/>
      </w:pPr>
    </w:p>
    <w:p w14:paraId="4ACF13A2" w14:textId="77777777" w:rsidR="00E848E8" w:rsidRPr="007B184A" w:rsidRDefault="00E848E8" w:rsidP="00E848E8">
      <w:pPr>
        <w:spacing w:after="0" w:line="240" w:lineRule="auto"/>
      </w:pPr>
      <w:r w:rsidRPr="007B184A">
        <w:t>I am willing to resolve this directly with you, but I am fully prepared to submit my case to Trading Standards and my card issuer should resolution not be reached.</w:t>
      </w:r>
    </w:p>
    <w:p w14:paraId="053118A1" w14:textId="77777777" w:rsidR="00E848E8" w:rsidRDefault="00E848E8" w:rsidP="00E848E8">
      <w:r w:rsidRPr="007B184A">
        <w:t>I trust this summary will allow you to reassess the facts impartially.</w:t>
      </w:r>
    </w:p>
    <w:p w14:paraId="478A9135" w14:textId="77777777" w:rsidR="00E848E8" w:rsidRPr="007B184A" w:rsidRDefault="00E848E8" w:rsidP="00E848E8">
      <w:pPr>
        <w:spacing w:after="0" w:line="240" w:lineRule="auto"/>
      </w:pPr>
    </w:p>
    <w:p w14:paraId="154FA03F" w14:textId="29F18B5A" w:rsidR="00E848E8" w:rsidRPr="00E848E8" w:rsidRDefault="00E848E8" w:rsidP="00E848E8">
      <w:pPr>
        <w:rPr>
          <w:lang w:val="en-GB"/>
        </w:rPr>
      </w:pPr>
      <w:r w:rsidRPr="007B184A">
        <w:t xml:space="preserve">Kind regards, </w:t>
      </w:r>
      <w:r w:rsidRPr="007B184A">
        <w:rPr>
          <w:b/>
          <w:bCs/>
        </w:rPr>
        <w:t>Mr. Simon Paul Cordell</w:t>
      </w:r>
    </w:p>
    <w:sectPr w:rsidR="00E848E8" w:rsidRPr="00E848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47010"/>
    <w:multiLevelType w:val="multilevel"/>
    <w:tmpl w:val="CFA2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27824"/>
    <w:multiLevelType w:val="multilevel"/>
    <w:tmpl w:val="B69C3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066070">
    <w:abstractNumId w:val="1"/>
  </w:num>
  <w:num w:numId="2" w16cid:durableId="170998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E8"/>
    <w:rsid w:val="0043255A"/>
    <w:rsid w:val="00E8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2D25"/>
  <w15:chartTrackingRefBased/>
  <w15:docId w15:val="{CE10F894-3908-4C48-89FF-04B6FD51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8E8"/>
  </w:style>
  <w:style w:type="paragraph" w:styleId="Heading1">
    <w:name w:val="heading 1"/>
    <w:basedOn w:val="Normal"/>
    <w:next w:val="Normal"/>
    <w:link w:val="Heading1Char"/>
    <w:uiPriority w:val="9"/>
    <w:qFormat/>
    <w:rsid w:val="00E84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8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2025-06-22T01:07:00Z</dcterms:created>
  <dcterms:modified xsi:type="dcterms:W3CDTF">2025-06-22T01:10:00Z</dcterms:modified>
</cp:coreProperties>
</file>